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三水区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人民检察院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公益诉讼听证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员申报表</w:t>
      </w:r>
    </w:p>
    <w:tbl>
      <w:tblPr>
        <w:tblStyle w:val="3"/>
        <w:tblW w:w="9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494"/>
        <w:gridCol w:w="513"/>
        <w:gridCol w:w="1164"/>
        <w:gridCol w:w="512"/>
        <w:gridCol w:w="495"/>
        <w:gridCol w:w="645"/>
        <w:gridCol w:w="1064"/>
        <w:gridCol w:w="653"/>
        <w:gridCol w:w="1049"/>
        <w:gridCol w:w="1823"/>
        <w:gridCol w:w="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60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姓  名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性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别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民族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年月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60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身份证号</w:t>
            </w:r>
          </w:p>
        </w:tc>
        <w:tc>
          <w:tcPr>
            <w:tcW w:w="26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面貌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状况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8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参加工作时间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现工作单位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22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最高学历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何时何校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何专业毕业</w:t>
            </w:r>
          </w:p>
        </w:tc>
        <w:tc>
          <w:tcPr>
            <w:tcW w:w="45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58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家庭住址</w:t>
            </w:r>
          </w:p>
        </w:tc>
        <w:tc>
          <w:tcPr>
            <w:tcW w:w="504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电话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801" w:hRule="atLeas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</w:t>
            </w:r>
          </w:p>
          <w:p>
            <w:pPr>
              <w:spacing w:line="6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简历</w:t>
            </w:r>
          </w:p>
        </w:tc>
        <w:tc>
          <w:tcPr>
            <w:tcW w:w="791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                             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核</w:t>
            </w: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见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所在单位</w:t>
            </w:r>
            <w:r>
              <w:rPr>
                <w:rFonts w:hint="eastAsia" w:ascii="方正楷体简体" w:hAnsi="宋体" w:eastAsia="方正楷体简体"/>
                <w:sz w:val="24"/>
                <w:lang w:val="en-US" w:eastAsia="zh-CN"/>
              </w:rPr>
              <w:t>或</w:t>
            </w:r>
            <w:r>
              <w:rPr>
                <w:rFonts w:hint="eastAsia" w:ascii="方正楷体简体" w:hAnsi="宋体" w:eastAsia="方正楷体简体"/>
                <w:sz w:val="24"/>
              </w:rPr>
              <w:t>居住地社区意见</w:t>
            </w:r>
          </w:p>
        </w:tc>
        <w:tc>
          <w:tcPr>
            <w:tcW w:w="7467" w:type="dxa"/>
            <w:gridSpan w:val="9"/>
            <w:noWrap w:val="0"/>
            <w:vAlign w:val="bottom"/>
          </w:tcPr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（公章）        </w:t>
            </w:r>
          </w:p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审核人签字：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检察院办公室意见</w:t>
            </w:r>
          </w:p>
        </w:tc>
        <w:tc>
          <w:tcPr>
            <w:tcW w:w="7467" w:type="dxa"/>
            <w:gridSpan w:val="9"/>
            <w:noWrap w:val="0"/>
            <w:vAlign w:val="bottom"/>
          </w:tcPr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（公章）        </w:t>
            </w: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审核人签字：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分管领导意见</w:t>
            </w:r>
          </w:p>
        </w:tc>
        <w:tc>
          <w:tcPr>
            <w:tcW w:w="7467" w:type="dxa"/>
            <w:gridSpan w:val="9"/>
            <w:noWrap w:val="0"/>
            <w:vAlign w:val="bottom"/>
          </w:tcPr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      </w:t>
            </w: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审核人签字：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检察长意见</w:t>
            </w:r>
          </w:p>
        </w:tc>
        <w:tc>
          <w:tcPr>
            <w:tcW w:w="7467" w:type="dxa"/>
            <w:gridSpan w:val="9"/>
            <w:noWrap w:val="0"/>
            <w:vAlign w:val="bottom"/>
          </w:tcPr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 </w:t>
            </w: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    </w:t>
            </w:r>
          </w:p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（院章）        </w:t>
            </w: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审核人签字：                                 年    月    日</w:t>
            </w:r>
          </w:p>
        </w:tc>
      </w:tr>
    </w:tbl>
    <w:p/>
    <w:p/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F2901"/>
    <w:rsid w:val="2076127C"/>
    <w:rsid w:val="416F513E"/>
    <w:rsid w:val="59731C22"/>
    <w:rsid w:val="6C215365"/>
    <w:rsid w:val="7BD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2020-11-05T00:03:00Z</dcterms:created>
  <dc:creator>Administrator</dc:creator>
  <cp:lastModifiedBy>梁继荣</cp:lastModifiedBy>
  <cp:lastPrinted>2021-01-11T03:27:48Z</cp:lastPrinted>
  <dcterms:modified xsi:type="dcterms:W3CDTF">2021-01-11T03:27:53Z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